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94252" w14:textId="77777777" w:rsidR="00F069D5" w:rsidRDefault="00F069D5" w:rsidP="00F069D5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2B21131" wp14:editId="2183651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590925" cy="2246630"/>
            <wp:effectExtent l="0" t="0" r="9525" b="1270"/>
            <wp:wrapTight wrapText="bothSides">
              <wp:wrapPolygon edited="0">
                <wp:start x="0" y="0"/>
                <wp:lineTo x="0" y="21429"/>
                <wp:lineTo x="21543" y="21429"/>
                <wp:lineTo x="21543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24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809698" w14:textId="77777777" w:rsidR="00137EA0" w:rsidRPr="00137EA0" w:rsidRDefault="00B63346">
      <w:pPr>
        <w:rPr>
          <w:rFonts w:ascii="Amasis MT Pro Medium" w:hAnsi="Amasis MT Pro Medium"/>
          <w:b/>
          <w:bCs/>
          <w:color w:val="4C94D8" w:themeColor="text2" w:themeTint="80"/>
          <w:sz w:val="44"/>
          <w:szCs w:val="44"/>
        </w:rPr>
      </w:pPr>
      <w:r w:rsidRPr="00137EA0">
        <w:rPr>
          <w:rFonts w:ascii="Amasis MT Pro Medium" w:hAnsi="Amasis MT Pro Medium"/>
          <w:b/>
          <w:bCs/>
          <w:color w:val="4C94D8" w:themeColor="text2" w:themeTint="80"/>
          <w:sz w:val="44"/>
          <w:szCs w:val="44"/>
        </w:rPr>
        <w:t>Ride the Loup</w:t>
      </w:r>
    </w:p>
    <w:p w14:paraId="4DE61453" w14:textId="0E3ACABE" w:rsidR="00F069D5" w:rsidRPr="00B63346" w:rsidRDefault="00F069D5">
      <w:pPr>
        <w:rPr>
          <w:rFonts w:ascii="Amasis MT Pro Medium" w:hAnsi="Amasis MT Pro Medium"/>
          <w:b/>
          <w:bCs/>
          <w:sz w:val="28"/>
          <w:szCs w:val="28"/>
        </w:rPr>
      </w:pPr>
      <w:r w:rsidRPr="00137EA0">
        <w:rPr>
          <w:rFonts w:ascii="Amasis MT Pro Medium" w:hAnsi="Amasis MT Pro Medium"/>
          <w:b/>
          <w:bCs/>
          <w:sz w:val="28"/>
          <w:szCs w:val="28"/>
          <w:highlight w:val="green"/>
        </w:rPr>
        <w:t>Equine Distance Riding Association Endorsed &amp; PNER Recognized Ride</w:t>
      </w:r>
    </w:p>
    <w:p w14:paraId="59299F97" w14:textId="77777777" w:rsidR="00137EA0" w:rsidRDefault="00137EA0">
      <w:pPr>
        <w:rPr>
          <w:rFonts w:ascii="Amasis MT Pro Medium" w:hAnsi="Amasis MT Pro Medium"/>
          <w:b/>
          <w:bCs/>
          <w:sz w:val="28"/>
          <w:szCs w:val="28"/>
        </w:rPr>
      </w:pPr>
    </w:p>
    <w:p w14:paraId="15273882" w14:textId="6DBF2B86" w:rsidR="00F069D5" w:rsidRPr="00137EA0" w:rsidRDefault="00F069D5">
      <w:pPr>
        <w:rPr>
          <w:rFonts w:ascii="Amasis MT Pro Medium" w:hAnsi="Amasis MT Pro Medium"/>
          <w:b/>
          <w:bCs/>
          <w:color w:val="4C94D8" w:themeColor="text2" w:themeTint="80"/>
          <w:sz w:val="36"/>
          <w:szCs w:val="36"/>
        </w:rPr>
      </w:pPr>
      <w:r w:rsidRPr="00137EA0">
        <w:rPr>
          <w:rFonts w:ascii="Amasis MT Pro Medium" w:hAnsi="Amasis MT Pro Medium"/>
          <w:b/>
          <w:bCs/>
          <w:color w:val="4C94D8" w:themeColor="text2" w:themeTint="80"/>
          <w:sz w:val="36"/>
          <w:szCs w:val="36"/>
        </w:rPr>
        <w:t>September</w:t>
      </w:r>
      <w:r w:rsidR="00137EA0" w:rsidRPr="00137EA0">
        <w:rPr>
          <w:rFonts w:ascii="Amasis MT Pro Medium" w:hAnsi="Amasis MT Pro Medium"/>
          <w:b/>
          <w:bCs/>
          <w:color w:val="4C94D8" w:themeColor="text2" w:themeTint="80"/>
          <w:sz w:val="36"/>
          <w:szCs w:val="36"/>
        </w:rPr>
        <w:t xml:space="preserve"> </w:t>
      </w:r>
      <w:r w:rsidRPr="00137EA0">
        <w:rPr>
          <w:rFonts w:ascii="Amasis MT Pro Medium" w:hAnsi="Amasis MT Pro Medium"/>
          <w:b/>
          <w:bCs/>
          <w:color w:val="4C94D8" w:themeColor="text2" w:themeTint="80"/>
          <w:sz w:val="36"/>
          <w:szCs w:val="36"/>
        </w:rPr>
        <w:t>19, 2026</w:t>
      </w:r>
    </w:p>
    <w:p w14:paraId="52C35476" w14:textId="601E0834" w:rsidR="00F069D5" w:rsidRPr="005E6EDE" w:rsidRDefault="00F069D5">
      <w:pPr>
        <w:rPr>
          <w:rFonts w:ascii="Amasis MT Pro Medium" w:hAnsi="Amasis MT Pro Medium"/>
          <w:sz w:val="21"/>
          <w:szCs w:val="21"/>
        </w:rPr>
      </w:pPr>
      <w:r w:rsidRPr="005E6EDE">
        <w:rPr>
          <w:rFonts w:ascii="Amasis MT Pro Medium" w:hAnsi="Amasis MT Pro Medium"/>
          <w:sz w:val="21"/>
          <w:szCs w:val="21"/>
        </w:rPr>
        <w:t>Intro Trail Ride</w:t>
      </w:r>
      <w:r w:rsidRPr="005E6EDE">
        <w:rPr>
          <w:rFonts w:ascii="Amasis MT Pro Medium" w:hAnsi="Amasis MT Pro Medium"/>
          <w:sz w:val="21"/>
          <w:szCs w:val="21"/>
        </w:rPr>
        <w:tab/>
        <w:t>25 Mile Ride</w:t>
      </w:r>
      <w:r w:rsidRPr="005E6EDE">
        <w:rPr>
          <w:rFonts w:ascii="Amasis MT Pro Medium" w:hAnsi="Amasis MT Pro Medium"/>
          <w:sz w:val="21"/>
          <w:szCs w:val="21"/>
        </w:rPr>
        <w:tab/>
      </w:r>
      <w:r w:rsidRPr="005E6EDE">
        <w:rPr>
          <w:rFonts w:ascii="Amasis MT Pro Medium" w:hAnsi="Amasis MT Pro Medium"/>
          <w:sz w:val="21"/>
          <w:szCs w:val="21"/>
        </w:rPr>
        <w:tab/>
        <w:t>50 Mile Ride</w:t>
      </w:r>
    </w:p>
    <w:p w14:paraId="09BB3FE9" w14:textId="326D4171" w:rsidR="00F069D5" w:rsidRPr="005E6EDE" w:rsidRDefault="00F069D5">
      <w:pPr>
        <w:rPr>
          <w:rFonts w:ascii="Amasis MT Pro Medium" w:hAnsi="Amasis MT Pro Medium"/>
          <w:color w:val="47D459" w:themeColor="accent3" w:themeTint="99"/>
          <w:sz w:val="21"/>
          <w:szCs w:val="21"/>
        </w:rPr>
      </w:pPr>
      <w:r w:rsidRPr="005E6EDE">
        <w:rPr>
          <w:rFonts w:ascii="Amasis MT Pro Medium" w:hAnsi="Amasis MT Pro Medium"/>
          <w:color w:val="47D459" w:themeColor="accent3" w:themeTint="99"/>
          <w:sz w:val="21"/>
          <w:szCs w:val="21"/>
        </w:rPr>
        <w:t>$</w:t>
      </w:r>
      <w:r w:rsidR="006810AF">
        <w:rPr>
          <w:rFonts w:ascii="Amasis MT Pro Medium" w:hAnsi="Amasis MT Pro Medium"/>
          <w:color w:val="47D459" w:themeColor="accent3" w:themeTint="99"/>
          <w:sz w:val="21"/>
          <w:szCs w:val="21"/>
        </w:rPr>
        <w:t>75</w:t>
      </w:r>
      <w:r w:rsidRPr="005E6EDE">
        <w:rPr>
          <w:rFonts w:ascii="Amasis MT Pro Medium" w:hAnsi="Amasis MT Pro Medium"/>
          <w:sz w:val="21"/>
          <w:szCs w:val="21"/>
        </w:rPr>
        <w:tab/>
      </w:r>
      <w:r w:rsidRPr="005E6EDE">
        <w:rPr>
          <w:rFonts w:ascii="Amasis MT Pro Medium" w:hAnsi="Amasis MT Pro Medium"/>
          <w:sz w:val="21"/>
          <w:szCs w:val="21"/>
        </w:rPr>
        <w:tab/>
      </w:r>
      <w:r w:rsidRPr="005E6EDE">
        <w:rPr>
          <w:rFonts w:ascii="Amasis MT Pro Medium" w:hAnsi="Amasis MT Pro Medium"/>
          <w:sz w:val="21"/>
          <w:szCs w:val="21"/>
        </w:rPr>
        <w:tab/>
      </w:r>
      <w:r w:rsidRPr="005E6EDE">
        <w:rPr>
          <w:rFonts w:ascii="Amasis MT Pro Medium" w:hAnsi="Amasis MT Pro Medium"/>
          <w:color w:val="47D459" w:themeColor="accent3" w:themeTint="99"/>
          <w:sz w:val="21"/>
          <w:szCs w:val="21"/>
        </w:rPr>
        <w:t>$</w:t>
      </w:r>
      <w:r w:rsidR="006810AF">
        <w:rPr>
          <w:rFonts w:ascii="Amasis MT Pro Medium" w:hAnsi="Amasis MT Pro Medium"/>
          <w:color w:val="47D459" w:themeColor="accent3" w:themeTint="99"/>
          <w:sz w:val="21"/>
          <w:szCs w:val="21"/>
        </w:rPr>
        <w:t>150</w:t>
      </w:r>
      <w:r w:rsidRPr="005E6EDE">
        <w:rPr>
          <w:rFonts w:ascii="Amasis MT Pro Medium" w:hAnsi="Amasis MT Pro Medium"/>
          <w:sz w:val="21"/>
          <w:szCs w:val="21"/>
        </w:rPr>
        <w:tab/>
      </w:r>
      <w:r w:rsidRPr="005E6EDE">
        <w:rPr>
          <w:rFonts w:ascii="Amasis MT Pro Medium" w:hAnsi="Amasis MT Pro Medium"/>
          <w:sz w:val="21"/>
          <w:szCs w:val="21"/>
        </w:rPr>
        <w:tab/>
      </w:r>
      <w:r w:rsidRPr="005E6EDE">
        <w:rPr>
          <w:rFonts w:ascii="Amasis MT Pro Medium" w:hAnsi="Amasis MT Pro Medium"/>
          <w:sz w:val="21"/>
          <w:szCs w:val="21"/>
        </w:rPr>
        <w:tab/>
      </w:r>
      <w:r w:rsidRPr="005E6EDE">
        <w:rPr>
          <w:rFonts w:ascii="Amasis MT Pro Medium" w:hAnsi="Amasis MT Pro Medium"/>
          <w:color w:val="47D459" w:themeColor="accent3" w:themeTint="99"/>
          <w:sz w:val="21"/>
          <w:szCs w:val="21"/>
        </w:rPr>
        <w:t>$</w:t>
      </w:r>
      <w:r w:rsidR="006810AF">
        <w:rPr>
          <w:rFonts w:ascii="Amasis MT Pro Medium" w:hAnsi="Amasis MT Pro Medium"/>
          <w:color w:val="47D459" w:themeColor="accent3" w:themeTint="99"/>
          <w:sz w:val="21"/>
          <w:szCs w:val="21"/>
        </w:rPr>
        <w:t>150</w:t>
      </w:r>
    </w:p>
    <w:p w14:paraId="4FA6B81D" w14:textId="6AC55309" w:rsidR="00B63346" w:rsidRPr="005E6EDE" w:rsidRDefault="00937CBA">
      <w:pPr>
        <w:rPr>
          <w:rFonts w:ascii="Amasis MT Pro Medium" w:hAnsi="Amasis MT Pro Medium"/>
          <w:sz w:val="21"/>
          <w:szCs w:val="21"/>
        </w:rPr>
      </w:pPr>
      <w:r>
        <w:rPr>
          <w:rFonts w:ascii="Amasis MT Pro Medium" w:hAnsi="Amasis MT Pro Medium"/>
          <w:sz w:val="21"/>
          <w:szCs w:val="21"/>
        </w:rPr>
        <w:t>R</w:t>
      </w:r>
      <w:r w:rsidR="00FE0EC1">
        <w:rPr>
          <w:rFonts w:ascii="Amasis MT Pro Medium" w:hAnsi="Amasis MT Pro Medium"/>
          <w:sz w:val="21"/>
          <w:szCs w:val="21"/>
        </w:rPr>
        <w:t xml:space="preserve">ide fees will increase by $20 </w:t>
      </w:r>
      <w:r w:rsidR="00BC742B">
        <w:rPr>
          <w:rFonts w:ascii="Amasis MT Pro Medium" w:hAnsi="Amasis MT Pro Medium"/>
          <w:sz w:val="21"/>
          <w:szCs w:val="21"/>
        </w:rPr>
        <w:t xml:space="preserve">if registering after September </w:t>
      </w:r>
      <w:r w:rsidR="00A53B2E">
        <w:rPr>
          <w:rFonts w:ascii="Amasis MT Pro Medium" w:hAnsi="Amasis MT Pro Medium"/>
          <w:sz w:val="21"/>
          <w:szCs w:val="21"/>
        </w:rPr>
        <w:t xml:space="preserve">12, 2026. </w:t>
      </w:r>
    </w:p>
    <w:p w14:paraId="6326F399" w14:textId="3D989A5D" w:rsidR="00B63346" w:rsidRPr="005E6EDE" w:rsidRDefault="00B63346">
      <w:pPr>
        <w:rPr>
          <w:rFonts w:ascii="Amasis MT Pro Medium" w:hAnsi="Amasis MT Pro Medium"/>
          <w:color w:val="4C94D8" w:themeColor="text2" w:themeTint="80"/>
          <w:sz w:val="21"/>
          <w:szCs w:val="21"/>
        </w:rPr>
      </w:pPr>
      <w:r w:rsidRPr="005E6EDE">
        <w:rPr>
          <w:rFonts w:ascii="Amasis MT Pro Medium" w:hAnsi="Amasis MT Pro Medium"/>
          <w:color w:val="4C94D8" w:themeColor="text2" w:themeTint="80"/>
          <w:sz w:val="21"/>
          <w:szCs w:val="21"/>
        </w:rPr>
        <w:t xml:space="preserve">Youth riders 17 and under are FREE. Ride managers pay ½ price and EDRA doesn’t charge nonmember fees. </w:t>
      </w:r>
    </w:p>
    <w:p w14:paraId="6585E091" w14:textId="1F0B3294" w:rsidR="00B63346" w:rsidRPr="005E6EDE" w:rsidRDefault="00F069D5">
      <w:pPr>
        <w:rPr>
          <w:rFonts w:ascii="Amasis MT Pro Medium" w:hAnsi="Amasis MT Pro Medium"/>
          <w:sz w:val="21"/>
          <w:szCs w:val="21"/>
        </w:rPr>
      </w:pPr>
      <w:r w:rsidRPr="005E6EDE">
        <w:rPr>
          <w:rFonts w:ascii="Amasis MT Pro Medium" w:hAnsi="Amasis MT Pro Medium"/>
          <w:sz w:val="21"/>
          <w:szCs w:val="21"/>
        </w:rPr>
        <w:t>*All distances add $15 per night camping fee per vehicle</w:t>
      </w:r>
      <w:r w:rsidR="00B63346" w:rsidRPr="005E6EDE">
        <w:rPr>
          <w:rFonts w:ascii="Amasis MT Pro Medium" w:hAnsi="Amasis MT Pro Medium"/>
          <w:sz w:val="21"/>
          <w:szCs w:val="21"/>
        </w:rPr>
        <w:t>, zero trace camping, NO FIRES</w:t>
      </w:r>
    </w:p>
    <w:p w14:paraId="6C9BBF2C" w14:textId="13E3A0F3" w:rsidR="00B63346" w:rsidRPr="005E6EDE" w:rsidRDefault="00B63346">
      <w:pPr>
        <w:rPr>
          <w:rFonts w:ascii="Amasis MT Pro Medium" w:hAnsi="Amasis MT Pro Medium"/>
          <w:b/>
          <w:bCs/>
          <w:sz w:val="21"/>
          <w:szCs w:val="21"/>
        </w:rPr>
      </w:pPr>
      <w:r w:rsidRPr="005E6EDE">
        <w:rPr>
          <w:rFonts w:ascii="Amasis MT Pro Medium" w:hAnsi="Amasis MT Pro Medium"/>
          <w:sz w:val="21"/>
          <w:szCs w:val="21"/>
        </w:rPr>
        <w:t xml:space="preserve">*Certified Weed Free Hay is </w:t>
      </w:r>
      <w:r w:rsidRPr="005E6EDE">
        <w:rPr>
          <w:rFonts w:ascii="Amasis MT Pro Medium" w:hAnsi="Amasis MT Pro Medium"/>
          <w:b/>
          <w:bCs/>
          <w:sz w:val="21"/>
          <w:szCs w:val="21"/>
        </w:rPr>
        <w:t xml:space="preserve">required </w:t>
      </w:r>
    </w:p>
    <w:p w14:paraId="176029BD" w14:textId="5FF1F23A" w:rsidR="00B63346" w:rsidRPr="005E6EDE" w:rsidRDefault="00B63346">
      <w:pPr>
        <w:rPr>
          <w:rFonts w:ascii="Amasis MT Pro Medium" w:hAnsi="Amasis MT Pro Medium"/>
          <w:b/>
          <w:bCs/>
          <w:sz w:val="21"/>
          <w:szCs w:val="21"/>
        </w:rPr>
      </w:pPr>
      <w:r w:rsidRPr="005E6EDE">
        <w:rPr>
          <w:rFonts w:ascii="Amasis MT Pro Medium" w:hAnsi="Amasis MT Pro Medium"/>
          <w:b/>
          <w:bCs/>
          <w:sz w:val="21"/>
          <w:szCs w:val="21"/>
        </w:rPr>
        <w:t>*Helmets required for all riders at all times when mounted</w:t>
      </w:r>
    </w:p>
    <w:p w14:paraId="28B52E15" w14:textId="5C5A0F2F" w:rsidR="00B63346" w:rsidRPr="005E6EDE" w:rsidRDefault="00B63346">
      <w:pPr>
        <w:rPr>
          <w:rFonts w:ascii="Amasis MT Pro Medium" w:hAnsi="Amasis MT Pro Medium"/>
          <w:b/>
          <w:bCs/>
          <w:sz w:val="21"/>
          <w:szCs w:val="21"/>
        </w:rPr>
      </w:pPr>
      <w:r w:rsidRPr="005E6EDE">
        <w:rPr>
          <w:rFonts w:ascii="Amasis MT Pro Medium" w:hAnsi="Amasis MT Pro Medium"/>
          <w:b/>
          <w:bCs/>
          <w:sz w:val="21"/>
          <w:szCs w:val="21"/>
        </w:rPr>
        <w:t xml:space="preserve">*All dogs must be leashed </w:t>
      </w:r>
    </w:p>
    <w:p w14:paraId="32F58910" w14:textId="3AF30FAE" w:rsidR="00137EA0" w:rsidRPr="005E6EDE" w:rsidRDefault="00E66D41">
      <w:pPr>
        <w:rPr>
          <w:rFonts w:ascii="Amasis MT Pro Medium" w:hAnsi="Amasis MT Pro Medium"/>
          <w:color w:val="000000" w:themeColor="text1"/>
          <w:sz w:val="21"/>
          <w:szCs w:val="21"/>
        </w:rPr>
      </w:pPr>
      <w:r>
        <w:rPr>
          <w:rFonts w:ascii="Amasis MT Pro Medium" w:hAnsi="Amasis MT Pro Medium"/>
          <w:color w:val="47D459" w:themeColor="accent3" w:themeTint="99"/>
          <w:sz w:val="21"/>
          <w:szCs w:val="21"/>
        </w:rPr>
        <w:t>Location/Directions:</w:t>
      </w:r>
      <w:r w:rsidR="00137EA0" w:rsidRPr="005E6EDE">
        <w:rPr>
          <w:rFonts w:ascii="Amasis MT Pro Medium" w:hAnsi="Amasis MT Pro Medium"/>
          <w:color w:val="47D459" w:themeColor="accent3" w:themeTint="99"/>
          <w:sz w:val="21"/>
          <w:szCs w:val="21"/>
        </w:rPr>
        <w:t xml:space="preserve"> </w:t>
      </w:r>
      <w:r w:rsidR="00137EA0" w:rsidRPr="005E6EDE">
        <w:rPr>
          <w:rFonts w:ascii="Amasis MT Pro Medium" w:hAnsi="Amasis MT Pro Medium"/>
          <w:color w:val="000000" w:themeColor="text1"/>
          <w:sz w:val="21"/>
          <w:szCs w:val="21"/>
        </w:rPr>
        <w:t xml:space="preserve">Ride the Loup is located at the Loup </w:t>
      </w:r>
      <w:proofErr w:type="spellStart"/>
      <w:r w:rsidR="00137EA0" w:rsidRPr="005E6EDE">
        <w:rPr>
          <w:rFonts w:ascii="Amasis MT Pro Medium" w:hAnsi="Amasis MT Pro Medium"/>
          <w:color w:val="000000" w:themeColor="text1"/>
          <w:sz w:val="21"/>
          <w:szCs w:val="21"/>
        </w:rPr>
        <w:t>Loup</w:t>
      </w:r>
      <w:proofErr w:type="spellEnd"/>
      <w:r w:rsidR="00137EA0" w:rsidRPr="005E6EDE">
        <w:rPr>
          <w:rFonts w:ascii="Amasis MT Pro Medium" w:hAnsi="Amasis MT Pro Medium"/>
          <w:color w:val="000000" w:themeColor="text1"/>
          <w:sz w:val="21"/>
          <w:szCs w:val="21"/>
        </w:rPr>
        <w:t xml:space="preserve"> Pass ski area o</w:t>
      </w:r>
      <w:r w:rsidR="005E6EDE" w:rsidRPr="005E6EDE">
        <w:rPr>
          <w:rFonts w:ascii="Amasis MT Pro Medium" w:hAnsi="Amasis MT Pro Medium"/>
          <w:color w:val="000000" w:themeColor="text1"/>
          <w:sz w:val="21"/>
          <w:szCs w:val="21"/>
        </w:rPr>
        <w:t>n</w:t>
      </w:r>
      <w:r w:rsidR="00137EA0" w:rsidRPr="005E6EDE">
        <w:rPr>
          <w:rFonts w:ascii="Amasis MT Pro Medium" w:hAnsi="Amasis MT Pro Medium"/>
          <w:color w:val="000000" w:themeColor="text1"/>
          <w:sz w:val="21"/>
          <w:szCs w:val="21"/>
        </w:rPr>
        <w:t xml:space="preserve"> HW 20 between Twisp and Okanogan. Trails are typical mountain footing with single track and logging roads. Hoof protection is highly recommended. </w:t>
      </w:r>
    </w:p>
    <w:p w14:paraId="4197B78B" w14:textId="6CD6ACBB" w:rsidR="005E6EDE" w:rsidRPr="00CC09DE" w:rsidRDefault="005E6EDE" w:rsidP="005E6EDE">
      <w:pPr>
        <w:rPr>
          <w:rFonts w:ascii="Amasis MT Pro Medium" w:hAnsi="Amasis MT Pro Medium"/>
          <w:color w:val="000000" w:themeColor="text1"/>
          <w:sz w:val="21"/>
          <w:szCs w:val="21"/>
        </w:rPr>
      </w:pPr>
      <w:r w:rsidRPr="00CC09DE">
        <w:rPr>
          <w:rFonts w:ascii="Amasis MT Pro Medium" w:hAnsi="Amasis MT Pro Medium"/>
          <w:color w:val="000000" w:themeColor="text1"/>
          <w:sz w:val="21"/>
          <w:szCs w:val="21"/>
        </w:rPr>
        <w:t xml:space="preserve">From N or S take Highway 97 to the exit for Okanogan/Hwy20. Turn west, cross the river, turn left (south) on Highway20. Drive 18 miles on Highway 20 (up Loup </w:t>
      </w:r>
      <w:proofErr w:type="spellStart"/>
      <w:r w:rsidRPr="00CC09DE">
        <w:rPr>
          <w:rFonts w:ascii="Amasis MT Pro Medium" w:hAnsi="Amasis MT Pro Medium"/>
          <w:color w:val="000000" w:themeColor="text1"/>
          <w:sz w:val="21"/>
          <w:szCs w:val="21"/>
        </w:rPr>
        <w:t>Loup</w:t>
      </w:r>
      <w:proofErr w:type="spellEnd"/>
      <w:r w:rsidRPr="00CC09DE">
        <w:rPr>
          <w:rFonts w:ascii="Amasis MT Pro Medium" w:hAnsi="Amasis MT Pro Medium"/>
          <w:color w:val="000000" w:themeColor="text1"/>
          <w:sz w:val="21"/>
          <w:szCs w:val="21"/>
        </w:rPr>
        <w:t xml:space="preserve"> Pass), turn right onto North Summit (forest service #4200) then first left on to the ski hill road and follow signs to camp. From Twisp drive east on North Cascades Hwy 20 for 2 miles &amp; turn left on WA- 20, drive 11 miles up Loup </w:t>
      </w:r>
      <w:proofErr w:type="spellStart"/>
      <w:r w:rsidRPr="00CC09DE">
        <w:rPr>
          <w:rFonts w:ascii="Amasis MT Pro Medium" w:hAnsi="Amasis MT Pro Medium"/>
          <w:color w:val="000000" w:themeColor="text1"/>
          <w:sz w:val="21"/>
          <w:szCs w:val="21"/>
        </w:rPr>
        <w:t>Loup</w:t>
      </w:r>
      <w:proofErr w:type="spellEnd"/>
      <w:r w:rsidRPr="00CC09DE">
        <w:rPr>
          <w:rFonts w:ascii="Amasis MT Pro Medium" w:hAnsi="Amasis MT Pro Medium"/>
          <w:color w:val="000000" w:themeColor="text1"/>
          <w:sz w:val="21"/>
          <w:szCs w:val="21"/>
        </w:rPr>
        <w:t xml:space="preserve"> Pass, turn left onto North Summit (forest service #4200) Road then take first left towards ski hill and follow signs to camp.</w:t>
      </w:r>
    </w:p>
    <w:p w14:paraId="74E590FF" w14:textId="1FEFCFDB" w:rsidR="005E6EDE" w:rsidRPr="002F0C61" w:rsidRDefault="005E6EDE">
      <w:pPr>
        <w:rPr>
          <w:rFonts w:ascii="Amasis MT Pro Medium" w:hAnsi="Amasis MT Pro Medium"/>
          <w:color w:val="4C94D8" w:themeColor="text2" w:themeTint="80"/>
          <w:sz w:val="21"/>
          <w:szCs w:val="21"/>
        </w:rPr>
      </w:pPr>
      <w:r w:rsidRPr="002F0C61">
        <w:rPr>
          <w:rFonts w:ascii="Amasis MT Pro Medium" w:hAnsi="Amasis MT Pro Medium"/>
          <w:color w:val="4C94D8" w:themeColor="text2" w:themeTint="80"/>
          <w:sz w:val="21"/>
          <w:szCs w:val="21"/>
        </w:rPr>
        <w:t>Head Vet: Kate Woodard DVM Treatment Vet: TBD</w:t>
      </w:r>
    </w:p>
    <w:p w14:paraId="51124DA9" w14:textId="673491A4" w:rsidR="005E6EDE" w:rsidRPr="005E6EDE" w:rsidRDefault="005E6EDE">
      <w:pPr>
        <w:rPr>
          <w:rFonts w:ascii="Amasis MT Pro Medium" w:hAnsi="Amasis MT Pro Medium"/>
          <w:color w:val="47D459" w:themeColor="accent3" w:themeTint="99"/>
          <w:sz w:val="21"/>
          <w:szCs w:val="21"/>
        </w:rPr>
      </w:pPr>
      <w:r w:rsidRPr="005E6EDE">
        <w:rPr>
          <w:rFonts w:ascii="Amasis MT Pro Medium" w:hAnsi="Amasis MT Pro Medium"/>
          <w:color w:val="47D459" w:themeColor="accent3" w:themeTint="99"/>
          <w:sz w:val="21"/>
          <w:szCs w:val="21"/>
        </w:rPr>
        <w:t>Contact Info:</w:t>
      </w:r>
    </w:p>
    <w:p w14:paraId="0E109735" w14:textId="5493D110" w:rsidR="005E6EDE" w:rsidRPr="005E6EDE" w:rsidRDefault="005E6EDE">
      <w:pPr>
        <w:rPr>
          <w:rFonts w:ascii="Amasis MT Pro Medium" w:hAnsi="Amasis MT Pro Medium"/>
          <w:color w:val="47D459" w:themeColor="accent3" w:themeTint="99"/>
          <w:sz w:val="21"/>
          <w:szCs w:val="21"/>
        </w:rPr>
      </w:pPr>
      <w:r w:rsidRPr="005E6EDE">
        <w:rPr>
          <w:rFonts w:ascii="Amasis MT Pro Medium" w:hAnsi="Amasis MT Pro Medium"/>
          <w:color w:val="47D459" w:themeColor="accent3" w:themeTint="99"/>
          <w:sz w:val="21"/>
          <w:szCs w:val="21"/>
        </w:rPr>
        <w:t xml:space="preserve">Amy Jones: </w:t>
      </w:r>
      <w:hyperlink r:id="rId5" w:history="1">
        <w:r w:rsidR="00055518" w:rsidRPr="00055518">
          <w:rPr>
            <w:rStyle w:val="Hyperlink"/>
            <w:rFonts w:ascii="Amasis MT Pro Medium" w:hAnsi="Amasis MT Pro Medium"/>
            <w:color w:val="4C94D8" w:themeColor="text2" w:themeTint="80"/>
            <w:sz w:val="21"/>
            <w:szCs w:val="21"/>
          </w:rPr>
          <w:t>acenquist1980@gmail.com</w:t>
        </w:r>
      </w:hyperlink>
      <w:r w:rsidRPr="005E6EDE">
        <w:rPr>
          <w:rFonts w:ascii="Amasis MT Pro Medium" w:hAnsi="Amasis MT Pro Medium"/>
          <w:color w:val="47D459" w:themeColor="accent3" w:themeTint="99"/>
          <w:sz w:val="21"/>
          <w:szCs w:val="21"/>
        </w:rPr>
        <w:t xml:space="preserve"> (360)610-1750</w:t>
      </w:r>
    </w:p>
    <w:p w14:paraId="30FE1883" w14:textId="1991587C" w:rsidR="005E6EDE" w:rsidRPr="005E6EDE" w:rsidRDefault="005E6EDE">
      <w:pPr>
        <w:rPr>
          <w:rFonts w:ascii="Amasis MT Pro Medium" w:hAnsi="Amasis MT Pro Medium"/>
          <w:color w:val="47D459" w:themeColor="accent3" w:themeTint="99"/>
          <w:sz w:val="21"/>
          <w:szCs w:val="21"/>
        </w:rPr>
      </w:pPr>
      <w:r w:rsidRPr="005E6EDE">
        <w:rPr>
          <w:rFonts w:ascii="Amasis MT Pro Medium" w:hAnsi="Amasis MT Pro Medium"/>
          <w:color w:val="47D459" w:themeColor="accent3" w:themeTint="99"/>
          <w:sz w:val="21"/>
          <w:szCs w:val="21"/>
        </w:rPr>
        <w:t>Laurissa Everett-Bulfin</w:t>
      </w:r>
      <w:r w:rsidRPr="002F0C61">
        <w:rPr>
          <w:rFonts w:ascii="Amasis MT Pro Medium" w:hAnsi="Amasis MT Pro Medium"/>
          <w:color w:val="4C94D8" w:themeColor="text2" w:themeTint="80"/>
          <w:sz w:val="21"/>
          <w:szCs w:val="21"/>
        </w:rPr>
        <w:t xml:space="preserve">: </w:t>
      </w:r>
      <w:hyperlink r:id="rId6" w:history="1">
        <w:r w:rsidRPr="002F0C61">
          <w:rPr>
            <w:rStyle w:val="Hyperlink"/>
            <w:rFonts w:ascii="Amasis MT Pro Medium" w:hAnsi="Amasis MT Pro Medium"/>
            <w:color w:val="4C94D8" w:themeColor="text2" w:themeTint="80"/>
            <w:sz w:val="21"/>
            <w:szCs w:val="21"/>
          </w:rPr>
          <w:t>mtnvequestrian@gmail.com</w:t>
        </w:r>
      </w:hyperlink>
      <w:r w:rsidRPr="005E6EDE">
        <w:rPr>
          <w:rFonts w:ascii="Amasis MT Pro Medium" w:hAnsi="Amasis MT Pro Medium"/>
          <w:color w:val="47D459" w:themeColor="accent3" w:themeTint="99"/>
          <w:sz w:val="21"/>
          <w:szCs w:val="21"/>
        </w:rPr>
        <w:t xml:space="preserve"> (425)373-6997</w:t>
      </w:r>
    </w:p>
    <w:p w14:paraId="05332B50" w14:textId="24B7F770" w:rsidR="005E6EDE" w:rsidRPr="005E6EDE" w:rsidRDefault="005E6EDE">
      <w:pPr>
        <w:rPr>
          <w:rFonts w:ascii="Amasis MT Pro Medium" w:hAnsi="Amasis MT Pro Medium"/>
          <w:color w:val="000000" w:themeColor="text1"/>
          <w:sz w:val="21"/>
          <w:szCs w:val="21"/>
        </w:rPr>
      </w:pPr>
      <w:r w:rsidRPr="005E6EDE">
        <w:rPr>
          <w:rFonts w:ascii="Amasis MT Pro Medium" w:hAnsi="Amasis MT Pro Medium"/>
          <w:color w:val="000000" w:themeColor="text1"/>
          <w:sz w:val="21"/>
          <w:szCs w:val="21"/>
        </w:rPr>
        <w:t xml:space="preserve">Pre-Registration will be on www.equinedistanceriding.com </w:t>
      </w:r>
    </w:p>
    <w:sectPr w:rsidR="005E6EDE" w:rsidRPr="005E6E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9D5"/>
    <w:rsid w:val="00055518"/>
    <w:rsid w:val="00137EA0"/>
    <w:rsid w:val="002D3AC4"/>
    <w:rsid w:val="002F0C61"/>
    <w:rsid w:val="00402960"/>
    <w:rsid w:val="0046001A"/>
    <w:rsid w:val="005E40B7"/>
    <w:rsid w:val="005E6EDE"/>
    <w:rsid w:val="006054B0"/>
    <w:rsid w:val="006810AF"/>
    <w:rsid w:val="00742011"/>
    <w:rsid w:val="007561B3"/>
    <w:rsid w:val="007837DF"/>
    <w:rsid w:val="0085508B"/>
    <w:rsid w:val="00937CBA"/>
    <w:rsid w:val="009F526A"/>
    <w:rsid w:val="00A53B2E"/>
    <w:rsid w:val="00B62F45"/>
    <w:rsid w:val="00B63346"/>
    <w:rsid w:val="00BC742B"/>
    <w:rsid w:val="00BF132A"/>
    <w:rsid w:val="00C2690F"/>
    <w:rsid w:val="00CC09DE"/>
    <w:rsid w:val="00D21FAB"/>
    <w:rsid w:val="00D72A87"/>
    <w:rsid w:val="00E66D41"/>
    <w:rsid w:val="00F069D5"/>
    <w:rsid w:val="00F77AF7"/>
    <w:rsid w:val="00FE0EC1"/>
    <w:rsid w:val="00FF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639A8"/>
  <w15:chartTrackingRefBased/>
  <w15:docId w15:val="{B32BE01A-DE46-4E02-8CB1-C22C3045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6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9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9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9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9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9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9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9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9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9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9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9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9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9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9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69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9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9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9D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6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E6E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6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tnvequestrian@gmail.com" TargetMode="External"/><Relationship Id="rId5" Type="http://schemas.openxmlformats.org/officeDocument/2006/relationships/hyperlink" Target="mailto:acenquist1980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Laurissa Everett</dc:creator>
  <cp:keywords/>
  <dc:description/>
  <cp:lastModifiedBy>15036809869</cp:lastModifiedBy>
  <cp:revision>2</cp:revision>
  <dcterms:created xsi:type="dcterms:W3CDTF">2026-02-18T03:09:00Z</dcterms:created>
  <dcterms:modified xsi:type="dcterms:W3CDTF">2026-02-18T03:09:00Z</dcterms:modified>
</cp:coreProperties>
</file>